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0E0D8A" w:rsidRDefault="000E0D8A" w:rsidP="000E0D8A">
      <w:pPr>
        <w:rPr>
          <w:rFonts w:cstheme="minorHAnsi"/>
          <w:b/>
          <w:color w:val="2E74B5" w:themeColor="accent5" w:themeShade="BF"/>
          <w:sz w:val="144"/>
          <w:szCs w:val="144"/>
        </w:rPr>
      </w:pPr>
      <w:r w:rsidRPr="000E0D8A">
        <w:rPr>
          <w:rFonts w:cstheme="minorHAnsi"/>
          <w:b/>
          <w:noProof/>
          <w:color w:val="2E74B5" w:themeColor="accent5" w:themeShade="BF"/>
          <w:sz w:val="144"/>
          <w:szCs w:val="144"/>
        </w:rPr>
        <w:drawing>
          <wp:anchor distT="0" distB="0" distL="114300" distR="114300" simplePos="0" relativeHeight="251661312" behindDoc="1" locked="0" layoutInCell="1" allowOverlap="1">
            <wp:simplePos x="0" y="0"/>
            <wp:positionH relativeFrom="column">
              <wp:posOffset>-996950</wp:posOffset>
            </wp:positionH>
            <wp:positionV relativeFrom="paragraph">
              <wp:posOffset>-1082907</wp:posOffset>
            </wp:positionV>
            <wp:extent cx="8041216" cy="1207911"/>
            <wp:effectExtent l="19050" t="0" r="0" b="0"/>
            <wp:wrapNone/>
            <wp:docPr id="1"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4"/>
                    <a:srcRect/>
                    <a:stretch>
                      <a:fillRect/>
                    </a:stretch>
                  </pic:blipFill>
                  <pic:spPr bwMode="auto">
                    <a:xfrm>
                      <a:off x="0" y="0"/>
                      <a:ext cx="8041216" cy="1207911"/>
                    </a:xfrm>
                    <a:prstGeom prst="rect">
                      <a:avLst/>
                    </a:prstGeom>
                    <a:noFill/>
                    <a:ln w="9525">
                      <a:noFill/>
                      <a:miter lim="800000"/>
                      <a:headEnd/>
                      <a:tailEnd/>
                    </a:ln>
                  </pic:spPr>
                </pic:pic>
              </a:graphicData>
            </a:graphic>
          </wp:anchor>
        </w:drawing>
      </w:r>
      <w:r w:rsidRPr="000E0D8A">
        <w:rPr>
          <w:rFonts w:cstheme="minorHAnsi"/>
          <w:b/>
          <w:color w:val="2E74B5" w:themeColor="accent5" w:themeShade="BF"/>
          <w:sz w:val="144"/>
          <w:szCs w:val="144"/>
        </w:rPr>
        <w:t>Memo</w:t>
      </w:r>
      <w:r w:rsidRPr="000E0D8A">
        <w:rPr>
          <w:rStyle w:val="Normal"/>
          <w:rFonts w:ascii="Times New Roman" w:eastAsia="Times New Roman" w:hAnsi="Times New Roman" w:cs="Times New Roman"/>
          <w:snapToGrid w:val="0"/>
          <w:color w:val="2E74B5" w:themeColor="accent5" w:themeShade="BF"/>
          <w:w w:val="0"/>
          <w:sz w:val="0"/>
          <w:szCs w:val="0"/>
          <w:u w:color="000000"/>
          <w:bdr w:val="none" w:sz="0" w:space="0" w:color="000000"/>
          <w:shd w:val="clear" w:color="000000" w:fill="000000"/>
          <w:lang/>
        </w:rPr>
        <w:t xml:space="preserve"> </w:t>
      </w:r>
    </w:p>
    <w:p w:rsidR="000E0D8A" w:rsidRPr="000E0D8A" w:rsidRDefault="000E0D8A" w:rsidP="000E0D8A">
      <w:pPr>
        <w:rPr>
          <w:rFonts w:cstheme="minorHAnsi"/>
        </w:rPr>
      </w:pPr>
    </w:p>
    <w:tbl>
      <w:tblPr>
        <w:tblpPr w:leftFromText="180" w:rightFromText="180" w:vertAnchor="text" w:tblpY="55"/>
        <w:tblW w:w="0" w:type="auto"/>
        <w:tblBorders>
          <w:top w:val="single" w:sz="4" w:space="0" w:color="A6A6A6"/>
          <w:insideH w:val="single" w:sz="4" w:space="0" w:color="A6A6A6"/>
        </w:tblBorders>
        <w:tblCellMar>
          <w:top w:w="43" w:type="dxa"/>
          <w:left w:w="115" w:type="dxa"/>
          <w:bottom w:w="43" w:type="dxa"/>
          <w:right w:w="115" w:type="dxa"/>
        </w:tblCellMar>
        <w:tblLook w:val="04A0"/>
      </w:tblPr>
      <w:tblGrid>
        <w:gridCol w:w="1352"/>
        <w:gridCol w:w="7751"/>
      </w:tblGrid>
      <w:tr w:rsidR="000E0D8A" w:rsidRPr="000E0D8A" w:rsidTr="00851823">
        <w:trPr>
          <w:trHeight w:val="288"/>
        </w:trPr>
        <w:tc>
          <w:tcPr>
            <w:tcW w:w="8856" w:type="dxa"/>
            <w:gridSpan w:val="2"/>
            <w:tcBorders>
              <w:top w:val="nil"/>
              <w:bottom w:val="nil"/>
            </w:tcBorders>
            <w:shd w:val="clear" w:color="auto" w:fill="auto"/>
          </w:tcPr>
          <w:p w:rsidR="000E0D8A" w:rsidRPr="000E0D8A" w:rsidRDefault="000E0D8A" w:rsidP="000E0D8A">
            <w:pPr>
              <w:pStyle w:val="FaxSubheading"/>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[Company name]</w:t>
            </w:r>
          </w:p>
        </w:tc>
      </w:tr>
      <w:tr w:rsidR="000E0D8A" w:rsidRPr="000E0D8A" w:rsidTr="00851823">
        <w:trPr>
          <w:trHeight w:val="32"/>
        </w:trPr>
        <w:tc>
          <w:tcPr>
            <w:tcW w:w="1105" w:type="dxa"/>
            <w:tcBorders>
              <w:top w:val="nil"/>
              <w:bottom w:val="nil"/>
            </w:tcBorders>
            <w:shd w:val="clear" w:color="auto" w:fill="auto"/>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To:</w:t>
            </w:r>
          </w:p>
        </w:tc>
        <w:tc>
          <w:tcPr>
            <w:tcW w:w="7751" w:type="dxa"/>
            <w:tcBorders>
              <w:top w:val="nil"/>
              <w:bottom w:val="nil"/>
            </w:tcBorders>
            <w:shd w:val="clear" w:color="auto" w:fill="auto"/>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[Recipient names]</w:t>
            </w:r>
          </w:p>
        </w:tc>
      </w:tr>
      <w:tr w:rsidR="000E0D8A" w:rsidRPr="000E0D8A" w:rsidTr="00851823">
        <w:trPr>
          <w:trHeight w:val="37"/>
        </w:trPr>
        <w:tc>
          <w:tcPr>
            <w:tcW w:w="1105" w:type="dxa"/>
            <w:tcBorders>
              <w:top w:val="nil"/>
              <w:bottom w:val="nil"/>
            </w:tcBorders>
            <w:shd w:val="clear" w:color="auto" w:fill="auto"/>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From:</w:t>
            </w:r>
          </w:p>
        </w:tc>
        <w:tc>
          <w:tcPr>
            <w:tcW w:w="7751" w:type="dxa"/>
            <w:tcBorders>
              <w:top w:val="nil"/>
              <w:bottom w:val="nil"/>
            </w:tcBorders>
            <w:shd w:val="clear" w:color="auto" w:fill="auto"/>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[Name Here]</w:t>
            </w:r>
          </w:p>
        </w:tc>
      </w:tr>
      <w:tr w:rsidR="000E0D8A" w:rsidRPr="000E0D8A" w:rsidTr="00851823">
        <w:trPr>
          <w:trHeight w:val="37"/>
        </w:trPr>
        <w:tc>
          <w:tcPr>
            <w:tcW w:w="1105" w:type="dxa"/>
            <w:tcBorders>
              <w:top w:val="nil"/>
              <w:bottom w:val="nil"/>
            </w:tcBorders>
            <w:shd w:val="clear" w:color="auto" w:fill="auto"/>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CC:</w:t>
            </w:r>
          </w:p>
        </w:tc>
        <w:tc>
          <w:tcPr>
            <w:tcW w:w="7751" w:type="dxa"/>
            <w:tcBorders>
              <w:top w:val="nil"/>
              <w:bottom w:val="nil"/>
            </w:tcBorders>
            <w:shd w:val="clear" w:color="auto" w:fill="auto"/>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[Recipient names]</w:t>
            </w:r>
          </w:p>
        </w:tc>
      </w:tr>
      <w:tr w:rsidR="000E0D8A" w:rsidRPr="000E0D8A" w:rsidTr="00851823">
        <w:trPr>
          <w:trHeight w:val="37"/>
        </w:trPr>
        <w:tc>
          <w:tcPr>
            <w:tcW w:w="1105" w:type="dxa"/>
            <w:tcBorders>
              <w:top w:val="nil"/>
              <w:bottom w:val="nil"/>
            </w:tcBorders>
            <w:shd w:val="clear" w:color="auto" w:fill="auto"/>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Date:</w:t>
            </w:r>
          </w:p>
        </w:tc>
        <w:tc>
          <w:tcPr>
            <w:tcW w:w="7751" w:type="dxa"/>
            <w:tcBorders>
              <w:top w:val="nil"/>
              <w:bottom w:val="nil"/>
            </w:tcBorders>
            <w:shd w:val="clear" w:color="auto" w:fill="auto"/>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[Pick the date]</w:t>
            </w:r>
          </w:p>
        </w:tc>
      </w:tr>
      <w:tr w:rsidR="000E0D8A" w:rsidRPr="000E0D8A" w:rsidTr="00851823">
        <w:trPr>
          <w:trHeight w:val="288"/>
        </w:trPr>
        <w:tc>
          <w:tcPr>
            <w:tcW w:w="1105" w:type="dxa"/>
            <w:tcBorders>
              <w:top w:val="nil"/>
              <w:bottom w:val="single" w:sz="4" w:space="0" w:color="A6A6A6"/>
            </w:tcBorders>
            <w:shd w:val="clear" w:color="auto" w:fill="auto"/>
            <w:tcMar>
              <w:bottom w:w="576" w:type="dxa"/>
            </w:tcMar>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Re:</w:t>
            </w:r>
          </w:p>
        </w:tc>
        <w:tc>
          <w:tcPr>
            <w:tcW w:w="7751" w:type="dxa"/>
            <w:tcBorders>
              <w:top w:val="nil"/>
              <w:bottom w:val="single" w:sz="4" w:space="0" w:color="A6A6A6"/>
            </w:tcBorders>
            <w:shd w:val="clear" w:color="auto" w:fill="auto"/>
            <w:tcMar>
              <w:bottom w:w="576" w:type="dxa"/>
            </w:tcMar>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[Subject]</w:t>
            </w:r>
          </w:p>
        </w:tc>
      </w:tr>
      <w:tr w:rsidR="000E0D8A" w:rsidRPr="000E0D8A" w:rsidTr="00851823">
        <w:trPr>
          <w:trHeight w:val="288"/>
        </w:trPr>
        <w:tc>
          <w:tcPr>
            <w:tcW w:w="1105" w:type="dxa"/>
            <w:tcBorders>
              <w:top w:val="single" w:sz="4" w:space="0" w:color="A6A6A6"/>
            </w:tcBorders>
            <w:shd w:val="clear" w:color="auto" w:fill="auto"/>
            <w:tcMar>
              <w:top w:w="144" w:type="dxa"/>
            </w:tcMar>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Comments:</w:t>
            </w:r>
          </w:p>
          <w:p w:rsidR="000E0D8A" w:rsidRPr="000E0D8A" w:rsidRDefault="000E0D8A" w:rsidP="000E0D8A">
            <w:pPr>
              <w:pStyle w:val="FaxBodyText"/>
              <w:framePr w:hSpace="0" w:wrap="auto" w:vAnchor="margin" w:yAlign="inline"/>
              <w:rPr>
                <w:rFonts w:asciiTheme="minorHAnsi" w:hAnsiTheme="minorHAnsi" w:cstheme="minorHAnsi"/>
                <w:sz w:val="24"/>
                <w:szCs w:val="24"/>
              </w:rPr>
            </w:pPr>
          </w:p>
        </w:tc>
        <w:tc>
          <w:tcPr>
            <w:tcW w:w="7751" w:type="dxa"/>
            <w:tcBorders>
              <w:top w:val="single" w:sz="4" w:space="0" w:color="A6A6A6"/>
            </w:tcBorders>
            <w:shd w:val="clear" w:color="auto" w:fill="auto"/>
            <w:tcMar>
              <w:top w:w="144" w:type="dxa"/>
            </w:tcMar>
          </w:tcPr>
          <w:p w:rsidR="000E0D8A" w:rsidRPr="000E0D8A" w:rsidRDefault="000E0D8A" w:rsidP="000E0D8A">
            <w:pPr>
              <w:pStyle w:val="FaxBodyText"/>
              <w:framePr w:hSpace="0" w:wrap="auto" w:vAnchor="margin" w:yAlign="inline"/>
              <w:rPr>
                <w:rFonts w:asciiTheme="minorHAnsi" w:hAnsiTheme="minorHAnsi" w:cstheme="minorHAnsi"/>
                <w:sz w:val="24"/>
                <w:szCs w:val="24"/>
              </w:rPr>
            </w:pPr>
            <w:r w:rsidRPr="000E0D8A">
              <w:rPr>
                <w:rFonts w:asciiTheme="minorHAnsi" w:hAnsiTheme="minorHAnsi" w:cstheme="minorHAnsi"/>
                <w:sz w:val="24"/>
                <w:szCs w:val="24"/>
              </w:rPr>
              <w:t>[Your comments]</w:t>
            </w:r>
          </w:p>
        </w:tc>
      </w:tr>
    </w:tbl>
    <w:p w:rsidR="000E0D8A" w:rsidRPr="000E0D8A" w:rsidRDefault="000E0D8A" w:rsidP="000E0D8A">
      <w:pPr>
        <w:pStyle w:val="FaxBodyText"/>
        <w:framePr w:hSpace="0" w:wrap="auto" w:vAnchor="margin" w:yAlign="inline"/>
        <w:rPr>
          <w:rFonts w:asciiTheme="minorHAnsi" w:hAnsiTheme="minorHAnsi" w:cstheme="minorHAnsi"/>
        </w:rPr>
      </w:pPr>
      <w:bookmarkStart w:id="0" w:name="_GoBack"/>
      <w:bookmarkEnd w:id="0"/>
    </w:p>
    <w:p w:rsidR="000E0D8A" w:rsidRPr="000E0D8A" w:rsidRDefault="000E0D8A" w:rsidP="000E0D8A">
      <w:pPr>
        <w:pStyle w:val="NoSpacing"/>
        <w:jc w:val="both"/>
        <w:rPr>
          <w:b/>
          <w:sz w:val="32"/>
          <w:szCs w:val="32"/>
        </w:rPr>
      </w:pPr>
      <w:r w:rsidRPr="000E0D8A">
        <w:rPr>
          <w:b/>
          <w:sz w:val="32"/>
          <w:szCs w:val="32"/>
        </w:rPr>
        <w:t>Type Message</w:t>
      </w:r>
    </w:p>
    <w:p w:rsidR="000E0D8A" w:rsidRDefault="000E0D8A" w:rsidP="000E0D8A">
      <w:pPr>
        <w:pStyle w:val="NoSpacing"/>
        <w:jc w:val="both"/>
      </w:pPr>
      <w:r>
        <w:rPr>
          <w:noProof/>
        </w:rPr>
        <w:drawing>
          <wp:anchor distT="0" distB="0" distL="114300" distR="114300" simplePos="0" relativeHeight="251663360" behindDoc="1" locked="0" layoutInCell="1" allowOverlap="1">
            <wp:simplePos x="0" y="0"/>
            <wp:positionH relativeFrom="column">
              <wp:posOffset>-1075690</wp:posOffset>
            </wp:positionH>
            <wp:positionV relativeFrom="paragraph">
              <wp:posOffset>3639185</wp:posOffset>
            </wp:positionV>
            <wp:extent cx="8041005" cy="1207770"/>
            <wp:effectExtent l="19050" t="0" r="0" b="0"/>
            <wp:wrapNone/>
            <wp:docPr id="2"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4"/>
                    <a:srcRect/>
                    <a:stretch>
                      <a:fillRect/>
                    </a:stretch>
                  </pic:blipFill>
                  <pic:spPr bwMode="auto">
                    <a:xfrm rot="10800000">
                      <a:off x="0" y="0"/>
                      <a:ext cx="8041005" cy="1207770"/>
                    </a:xfrm>
                    <a:prstGeom prst="rect">
                      <a:avLst/>
                    </a:prstGeom>
                    <a:noFill/>
                    <a:ln w="9525">
                      <a:noFill/>
                      <a:miter lim="800000"/>
                      <a:headEnd/>
                      <a:tailEnd/>
                    </a:ln>
                  </pic:spPr>
                </pic:pic>
              </a:graphicData>
            </a:graphic>
          </wp:anchor>
        </w:drawing>
      </w:r>
      <w:r>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35pt;margin-top:6.55pt;width:451.2pt;height:264.45pt;z-index:251660288;mso-position-horizontal-relative:text;mso-position-vertical-relative:text;mso-width-relative:margin;mso-height-relative:margin">
            <v:textbox>
              <w:txbxContent>
                <w:sdt>
                  <w:sdtPr>
                    <w:id w:val="568603642"/>
                    <w:placeholder>
                      <w:docPart w:val="C1D9102CE6E244F498F8979F1C2B4FEF"/>
                    </w:placeholder>
                    <w:temporary/>
                    <w:showingPlcHdr/>
                  </w:sdtPr>
                  <w:sdtContent>
                    <w:p w:rsidR="000E0D8A" w:rsidRDefault="000E0D8A">
                      <w:r>
                        <w:t>[Type a quote from the document or the summary of an interesting point. You can position the text box anywhere in the document. Use the Text Box Tools tab to change the formatting of the pull quote text box.]</w:t>
                      </w:r>
                    </w:p>
                  </w:sdtContent>
                </w:sdt>
              </w:txbxContent>
            </v:textbox>
          </v:shape>
        </w:pict>
      </w:r>
    </w:p>
    <w:sectPr w:rsidR="000E0D8A" w:rsidSect="008B1E5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0E0D8A"/>
    <w:rsid w:val="000E0D8A"/>
    <w:rsid w:val="001E0029"/>
    <w:rsid w:val="008B1E57"/>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xSubheading">
    <w:name w:val="Fax Subheading"/>
    <w:basedOn w:val="Normal"/>
    <w:qFormat/>
    <w:rsid w:val="000E0D8A"/>
    <w:pPr>
      <w:framePr w:hSpace="180" w:wrap="around" w:vAnchor="text" w:hAnchor="text" w:y="55"/>
      <w:spacing w:after="200" w:line="240" w:lineRule="auto"/>
    </w:pPr>
    <w:rPr>
      <w:rFonts w:ascii="Calibri" w:eastAsia="Calibri" w:hAnsi="Calibri" w:cs="Times New Roman"/>
      <w:b/>
      <w:sz w:val="18"/>
    </w:rPr>
  </w:style>
  <w:style w:type="paragraph" w:customStyle="1" w:styleId="FaxBodyText">
    <w:name w:val="Fax Body Text"/>
    <w:basedOn w:val="Normal"/>
    <w:qFormat/>
    <w:rsid w:val="000E0D8A"/>
    <w:pPr>
      <w:framePr w:hSpace="180" w:wrap="around" w:vAnchor="text" w:hAnchor="text" w:y="55"/>
      <w:spacing w:after="0" w:line="240" w:lineRule="auto"/>
    </w:pPr>
    <w:rPr>
      <w:rFonts w:ascii="Calibri" w:eastAsia="Calibri" w:hAnsi="Calibri" w:cs="Times New Roman"/>
      <w:sz w:val="18"/>
    </w:rPr>
  </w:style>
  <w:style w:type="paragraph" w:styleId="NoSpacing">
    <w:name w:val="No Spacing"/>
    <w:uiPriority w:val="1"/>
    <w:qFormat/>
    <w:rsid w:val="000E0D8A"/>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E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D9102CE6E244F498F8979F1C2B4FEF"/>
        <w:category>
          <w:name w:val="General"/>
          <w:gallery w:val="placeholder"/>
        </w:category>
        <w:types>
          <w:type w:val="bbPlcHdr"/>
        </w:types>
        <w:behaviors>
          <w:behavior w:val="content"/>
        </w:behaviors>
        <w:guid w:val="{A9F91942-674D-4EE1-B5E9-6844DAF01ED3}"/>
      </w:docPartPr>
      <w:docPartBody>
        <w:p w:rsidR="00000000" w:rsidRDefault="008D0D3D" w:rsidP="008D0D3D">
          <w:pPr>
            <w:pStyle w:val="C1D9102CE6E244F498F8979F1C2B4FEF"/>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0D3D"/>
    <w:rsid w:val="00356006"/>
    <w:rsid w:val="008D0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9102CE6E244F498F8979F1C2B4FEF">
    <w:name w:val="C1D9102CE6E244F498F8979F1C2B4FEF"/>
    <w:rsid w:val="008D0D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Template</dc:title>
  <dc:creator>www.templatenum.com</dc:creator>
  <cp:keywords>Memorandum Template</cp:keywords>
  <cp:lastModifiedBy>user</cp:lastModifiedBy>
  <cp:revision>1</cp:revision>
  <dcterms:created xsi:type="dcterms:W3CDTF">2025-10-17T03:27:00Z</dcterms:created>
  <dcterms:modified xsi:type="dcterms:W3CDTF">2025-10-17T03:30:00Z</dcterms:modified>
</cp:coreProperties>
</file>